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783" w:rsidRPr="003174AB" w:rsidRDefault="008A3721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по результатам экспертизы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проект постановления администрации Ханты-Мансийского района</w:t>
      </w:r>
    </w:p>
    <w:p w:rsidR="00975783" w:rsidRPr="003174AB" w:rsidRDefault="00975783" w:rsidP="00CF2F8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в постановление администрации                                     Ханты-Мансийского района  от 12.11.2018 № 335 «Об утверждении муниципальной программы «Формирование и развитие муниципального имущества Ханты-Мансийского района на 2019-202</w:t>
      </w:r>
      <w:r w:rsidR="0000529B"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17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975783" w:rsidRPr="003174AB" w:rsidRDefault="00975783" w:rsidP="00CF2F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4829" w:rsidRPr="000F2AF4" w:rsidRDefault="002F4829" w:rsidP="00CF2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экспертизы установлено, что объем бюджетных ассигнований на реализацию Проекта программы соответствует объему бюджетных ассигнований, утвержденному решением Думы Ханты-Мансийского района от 05.03.2021 № 713 «</w:t>
      </w:r>
      <w:r w:rsidRPr="0092259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Думы Ханты-Мансийского района от 25.12.2020 № 679 «О бюджете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 xml:space="preserve">Ханты-Мансийского района на 2021 год и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22598">
        <w:rPr>
          <w:rFonts w:ascii="Times New Roman" w:hAnsi="Times New Roman" w:cs="Times New Roman"/>
          <w:sz w:val="28"/>
          <w:szCs w:val="28"/>
        </w:rPr>
        <w:t>2022 и 2023 годов</w:t>
      </w:r>
      <w:r w:rsidRPr="0092259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F2A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3F5" w:rsidRPr="003174AB" w:rsidRDefault="000326D7" w:rsidP="00CF2F8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Проектом программы предлагается внести корректировку в паспорт муниципальной программы и Таблицу 2 «Распределение финансовых ресурсов муниципальной программы» </w:t>
      </w:r>
      <w:r w:rsidR="00E01E44"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увеличив</w:t>
      </w:r>
      <w:r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финансирования </w:t>
      </w:r>
      <w:r w:rsidR="00AC724F"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сумму </w:t>
      </w:r>
      <w:r w:rsidR="002F4829"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>2 706,1</w:t>
      </w:r>
      <w:r w:rsidR="00A61D0D"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724F" w:rsidRPr="002F48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</w:t>
      </w:r>
      <w:r w:rsidR="00AC724F" w:rsidRPr="0056592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BF63F5" w:rsidRPr="0056592B">
        <w:rPr>
          <w:rFonts w:ascii="Times New Roman" w:hAnsi="Times New Roman" w:cs="Times New Roman"/>
          <w:sz w:val="28"/>
          <w:szCs w:val="28"/>
        </w:rPr>
        <w:t>:</w:t>
      </w:r>
    </w:p>
    <w:p w:rsidR="00EA26ED" w:rsidRPr="00A42AF7" w:rsidRDefault="00EA26ED" w:rsidP="00CF2F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26E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увеличивается на 230,0 тыс. рублей по мероприятию </w:t>
      </w:r>
      <w:r w:rsidRPr="00EA26ED">
        <w:rPr>
          <w:rFonts w:ascii="Times New Roman" w:hAnsi="Times New Roman" w:cs="Times New Roman"/>
          <w:sz w:val="28"/>
          <w:szCs w:val="28"/>
        </w:rPr>
        <w:t>«3.«Содержание имущества муниципальной казны (показатель 3)»</w:t>
      </w:r>
      <w:r w:rsidR="00377ACF">
        <w:rPr>
          <w:rFonts w:ascii="Times New Roman" w:hAnsi="Times New Roman" w:cs="Times New Roman"/>
          <w:sz w:val="28"/>
          <w:szCs w:val="28"/>
        </w:rPr>
        <w:t xml:space="preserve">                            на проведение текущих ремонтных работ объектов муниципальной собственности</w:t>
      </w:r>
      <w:r w:rsidR="00175469">
        <w:rPr>
          <w:rFonts w:ascii="Times New Roman" w:hAnsi="Times New Roman" w:cs="Times New Roman"/>
          <w:sz w:val="28"/>
          <w:szCs w:val="28"/>
        </w:rPr>
        <w:t>;</w:t>
      </w:r>
    </w:p>
    <w:p w:rsidR="00EA26ED" w:rsidRPr="00EA26ED" w:rsidRDefault="00EA26ED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увеличивается на 27,3 тыс. рублей по мероприятию                                  </w:t>
      </w:r>
      <w:r w:rsidRPr="00EA26ED">
        <w:rPr>
          <w:rFonts w:ascii="Times New Roman" w:hAnsi="Times New Roman" w:cs="Times New Roman"/>
          <w:sz w:val="28"/>
          <w:szCs w:val="28"/>
        </w:rPr>
        <w:t xml:space="preserve">«4. «Финансовое и организационно-техническое обеспечение функций </w:t>
      </w:r>
      <w:proofErr w:type="spellStart"/>
      <w:r w:rsidRPr="00EA26ED">
        <w:rPr>
          <w:rFonts w:ascii="Times New Roman" w:hAnsi="Times New Roman" w:cs="Times New Roman"/>
          <w:sz w:val="28"/>
          <w:szCs w:val="28"/>
        </w:rPr>
        <w:t>депимущества</w:t>
      </w:r>
      <w:proofErr w:type="spellEnd"/>
      <w:r w:rsidRPr="00EA26ED">
        <w:rPr>
          <w:rFonts w:ascii="Times New Roman" w:hAnsi="Times New Roman" w:cs="Times New Roman"/>
          <w:sz w:val="28"/>
          <w:szCs w:val="28"/>
        </w:rPr>
        <w:t xml:space="preserve"> района (показатель 5)»</w:t>
      </w:r>
      <w:r w:rsidR="00377ACF">
        <w:rPr>
          <w:rFonts w:ascii="Times New Roman" w:hAnsi="Times New Roman" w:cs="Times New Roman"/>
          <w:sz w:val="28"/>
          <w:szCs w:val="28"/>
        </w:rPr>
        <w:t xml:space="preserve"> за счет трансфертов из бюджетов сельских поселений в соответствии</w:t>
      </w:r>
      <w:r w:rsidR="00994CA9">
        <w:rPr>
          <w:rFonts w:ascii="Times New Roman" w:hAnsi="Times New Roman" w:cs="Times New Roman"/>
          <w:sz w:val="28"/>
          <w:szCs w:val="28"/>
        </w:rPr>
        <w:t xml:space="preserve"> с Соглашениями о передаче сельскими поселениями осуществления части своих полномочий по решению вопросов местного значения администрации Ханты-Мансийского района на 2021 год</w:t>
      </w:r>
      <w:r w:rsidR="00175469">
        <w:rPr>
          <w:rFonts w:ascii="Times New Roman" w:hAnsi="Times New Roman" w:cs="Times New Roman"/>
          <w:sz w:val="28"/>
          <w:szCs w:val="28"/>
        </w:rPr>
        <w:t>;</w:t>
      </w:r>
    </w:p>
    <w:p w:rsidR="00EA26ED" w:rsidRPr="00D42520" w:rsidRDefault="00EA26ED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A26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увеличивается на 2 448,8 тыс. рублей по мероприятию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42AF7">
        <w:rPr>
          <w:rFonts w:ascii="Times New Roman" w:hAnsi="Times New Roman" w:cs="Times New Roman"/>
          <w:sz w:val="28"/>
          <w:szCs w:val="28"/>
        </w:rPr>
        <w:t>6.</w:t>
      </w:r>
      <w:r w:rsidRPr="00A42A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«</w:t>
      </w:r>
      <w:r w:rsidRPr="00A42AF7">
        <w:rPr>
          <w:rFonts w:ascii="Times New Roman" w:hAnsi="Times New Roman" w:cs="Times New Roman"/>
          <w:sz w:val="28"/>
          <w:szCs w:val="28"/>
        </w:rPr>
        <w:t>Ремонт объектов муниципальной собственности (показатель 6)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30E39">
        <w:rPr>
          <w:rFonts w:ascii="Times New Roman" w:hAnsi="Times New Roman" w:cs="Times New Roman"/>
          <w:sz w:val="28"/>
          <w:szCs w:val="28"/>
        </w:rPr>
        <w:t xml:space="preserve">, </w:t>
      </w:r>
      <w:r w:rsidR="00D61EDF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F30E39">
        <w:rPr>
          <w:rFonts w:ascii="Times New Roman" w:hAnsi="Times New Roman" w:cs="Times New Roman"/>
          <w:sz w:val="28"/>
          <w:szCs w:val="28"/>
        </w:rPr>
        <w:t xml:space="preserve">в </w:t>
      </w:r>
      <w:r w:rsidR="00D61EDF">
        <w:rPr>
          <w:rFonts w:ascii="Times New Roman" w:hAnsi="Times New Roman" w:cs="Times New Roman"/>
          <w:sz w:val="28"/>
          <w:szCs w:val="28"/>
        </w:rPr>
        <w:t>соответствии</w:t>
      </w:r>
      <w:r w:rsidR="00F30E39">
        <w:rPr>
          <w:rFonts w:ascii="Times New Roman" w:hAnsi="Times New Roman" w:cs="Times New Roman"/>
          <w:sz w:val="28"/>
          <w:szCs w:val="28"/>
        </w:rPr>
        <w:t xml:space="preserve"> </w:t>
      </w:r>
      <w:r w:rsidR="00D61EDF">
        <w:rPr>
          <w:rFonts w:ascii="Times New Roman" w:hAnsi="Times New Roman" w:cs="Times New Roman"/>
          <w:sz w:val="28"/>
          <w:szCs w:val="28"/>
        </w:rPr>
        <w:t>с пунктом 3 статьи 3 Соглашения</w:t>
      </w:r>
      <w:r w:rsidR="00D61EDF" w:rsidRPr="00D61EDF">
        <w:rPr>
          <w:rFonts w:ascii="Times New Roman" w:hAnsi="Times New Roman" w:cs="Times New Roman"/>
          <w:sz w:val="28"/>
          <w:szCs w:val="28"/>
        </w:rPr>
        <w:t xml:space="preserve"> </w:t>
      </w:r>
      <w:r w:rsidR="00D61EDF">
        <w:rPr>
          <w:rFonts w:ascii="Times New Roman" w:hAnsi="Times New Roman" w:cs="Times New Roman"/>
          <w:sz w:val="28"/>
          <w:szCs w:val="28"/>
        </w:rPr>
        <w:t xml:space="preserve">о передаче администрацией сельского поселения </w:t>
      </w:r>
      <w:proofErr w:type="spellStart"/>
      <w:r w:rsidR="00D61EDF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61EDF"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2021 год</w:t>
      </w:r>
      <w:r w:rsidR="00175469">
        <w:rPr>
          <w:rFonts w:ascii="Times New Roman" w:hAnsi="Times New Roman" w:cs="Times New Roman"/>
          <w:sz w:val="28"/>
          <w:szCs w:val="28"/>
        </w:rPr>
        <w:t>.</w:t>
      </w:r>
    </w:p>
    <w:p w:rsidR="00D5248A" w:rsidRDefault="00D5248A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Из Соглашения № 1 от 25.12.2020 о передаче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</w:t>
      </w:r>
      <w:r w:rsidR="002A60E7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по решению вопросов местного значения администрации </w:t>
      </w:r>
      <w:r w:rsidR="002A60E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Ханты-Мансийского района на 2021 год</w:t>
      </w:r>
      <w:r w:rsidR="00E554F0">
        <w:rPr>
          <w:rFonts w:ascii="Times New Roman" w:hAnsi="Times New Roman" w:cs="Times New Roman"/>
          <w:sz w:val="28"/>
          <w:szCs w:val="28"/>
        </w:rPr>
        <w:t xml:space="preserve"> (далее – Соглашение)</w:t>
      </w:r>
      <w:r>
        <w:rPr>
          <w:rFonts w:ascii="Times New Roman" w:hAnsi="Times New Roman" w:cs="Times New Roman"/>
          <w:sz w:val="28"/>
          <w:szCs w:val="28"/>
        </w:rPr>
        <w:t xml:space="preserve"> (пункт 3 статьи 3) следует, что администрация поселения передает администрации района полномочия</w:t>
      </w:r>
      <w:r w:rsidR="00E554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решению вопросов местного значения – владение, пользование</w:t>
      </w:r>
      <w:r w:rsidR="002A60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распоряжение имуществом, находящимся </w:t>
      </w:r>
      <w:r w:rsidR="002A60E7">
        <w:rPr>
          <w:rFonts w:ascii="Times New Roman" w:hAnsi="Times New Roman" w:cs="Times New Roman"/>
          <w:sz w:val="28"/>
          <w:szCs w:val="28"/>
        </w:rPr>
        <w:t>в муниципальной собственности поселения, в части проведения обследования и</w:t>
      </w:r>
      <w:proofErr w:type="gramEnd"/>
      <w:r w:rsidR="002A60E7">
        <w:rPr>
          <w:rFonts w:ascii="Times New Roman" w:hAnsi="Times New Roman" w:cs="Times New Roman"/>
          <w:sz w:val="28"/>
          <w:szCs w:val="28"/>
        </w:rPr>
        <w:t xml:space="preserve"> ремонта многоквартирных жилых домов в с. </w:t>
      </w:r>
      <w:proofErr w:type="spellStart"/>
      <w:r w:rsidR="002A60E7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2A60E7">
        <w:rPr>
          <w:rFonts w:ascii="Times New Roman" w:hAnsi="Times New Roman" w:cs="Times New Roman"/>
          <w:sz w:val="28"/>
          <w:szCs w:val="28"/>
        </w:rPr>
        <w:t xml:space="preserve">, ул. Мира 18, ул. Совхозная </w:t>
      </w:r>
      <w:r w:rsidR="002A60E7">
        <w:rPr>
          <w:rFonts w:ascii="Times New Roman" w:hAnsi="Times New Roman" w:cs="Times New Roman"/>
          <w:sz w:val="28"/>
          <w:szCs w:val="28"/>
        </w:rPr>
        <w:lastRenderedPageBreak/>
        <w:t xml:space="preserve">20А, ул. Молодежная 23, 25А, 32Б, 32В, 34, 37, ул. Заречная 4, </w:t>
      </w:r>
      <w:r w:rsidR="00E554F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2A60E7">
        <w:rPr>
          <w:rFonts w:ascii="Times New Roman" w:hAnsi="Times New Roman" w:cs="Times New Roman"/>
          <w:sz w:val="28"/>
          <w:szCs w:val="28"/>
        </w:rPr>
        <w:t xml:space="preserve">ул. Советская 6, </w:t>
      </w:r>
      <w:proofErr w:type="spellStart"/>
      <w:r w:rsidR="002A60E7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2A60E7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="002A60E7">
        <w:rPr>
          <w:rFonts w:ascii="Times New Roman" w:hAnsi="Times New Roman" w:cs="Times New Roman"/>
          <w:sz w:val="28"/>
          <w:szCs w:val="28"/>
        </w:rPr>
        <w:t>ембакчина</w:t>
      </w:r>
      <w:proofErr w:type="spellEnd"/>
      <w:r w:rsidR="0064429E">
        <w:rPr>
          <w:rFonts w:ascii="Times New Roman" w:hAnsi="Times New Roman" w:cs="Times New Roman"/>
          <w:sz w:val="28"/>
          <w:szCs w:val="28"/>
        </w:rPr>
        <w:t>,</w:t>
      </w:r>
      <w:r w:rsidR="002A60E7">
        <w:rPr>
          <w:rFonts w:ascii="Times New Roman" w:hAnsi="Times New Roman" w:cs="Times New Roman"/>
          <w:sz w:val="28"/>
          <w:szCs w:val="28"/>
        </w:rPr>
        <w:t xml:space="preserve"> ул. Кедровая 5.</w:t>
      </w:r>
    </w:p>
    <w:p w:rsidR="00764FB5" w:rsidRDefault="00764FB5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Статьей 4 Соглашения определено, что финансовые средства, необходимые </w:t>
      </w:r>
      <w:r w:rsidR="00DF08C9">
        <w:rPr>
          <w:rFonts w:ascii="Times New Roman" w:hAnsi="Times New Roman" w:cs="Times New Roman"/>
          <w:sz w:val="28"/>
          <w:szCs w:val="28"/>
        </w:rPr>
        <w:t xml:space="preserve">для осуществления администрацией района полномочий, установленных в статье 3 настоящего Соглашения, предоставляются                    из бюджета сельского поселения </w:t>
      </w:r>
      <w:proofErr w:type="spellStart"/>
      <w:r w:rsidR="00DF08C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F08C9">
        <w:rPr>
          <w:rFonts w:ascii="Times New Roman" w:hAnsi="Times New Roman" w:cs="Times New Roman"/>
          <w:sz w:val="28"/>
          <w:szCs w:val="28"/>
        </w:rPr>
        <w:t xml:space="preserve"> в бюджет Ханты-Мансийского района за счет межбюджетных трансфертов согласно приложению 1. Порядок </w:t>
      </w:r>
      <w:proofErr w:type="gramStart"/>
      <w:r w:rsidR="00DF08C9">
        <w:rPr>
          <w:rFonts w:ascii="Times New Roman" w:hAnsi="Times New Roman" w:cs="Times New Roman"/>
          <w:sz w:val="28"/>
          <w:szCs w:val="28"/>
        </w:rPr>
        <w:t xml:space="preserve">расчета объема межбюджетных трансфертов, подлежащего передаче из бюджета сельского поселения </w:t>
      </w:r>
      <w:proofErr w:type="spellStart"/>
      <w:r w:rsidR="00DF08C9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DF08C9">
        <w:rPr>
          <w:rFonts w:ascii="Times New Roman" w:hAnsi="Times New Roman" w:cs="Times New Roman"/>
          <w:sz w:val="28"/>
          <w:szCs w:val="28"/>
        </w:rPr>
        <w:t xml:space="preserve"> в бюджет </w:t>
      </w:r>
      <w:r w:rsidR="0009675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F08C9">
        <w:rPr>
          <w:rFonts w:ascii="Times New Roman" w:hAnsi="Times New Roman" w:cs="Times New Roman"/>
          <w:sz w:val="28"/>
          <w:szCs w:val="28"/>
        </w:rPr>
        <w:t>Ханты-Мансийского района на осуществление передаваемых полномочий определяется</w:t>
      </w:r>
      <w:proofErr w:type="gramEnd"/>
      <w:r w:rsidR="00DF08C9">
        <w:rPr>
          <w:rFonts w:ascii="Times New Roman" w:hAnsi="Times New Roman" w:cs="Times New Roman"/>
          <w:sz w:val="28"/>
          <w:szCs w:val="28"/>
        </w:rPr>
        <w:t xml:space="preserve"> приложениями 2-4.</w:t>
      </w:r>
    </w:p>
    <w:p w:rsidR="002A60E7" w:rsidRDefault="00E554F0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64FB5">
        <w:rPr>
          <w:rFonts w:ascii="Times New Roman" w:hAnsi="Times New Roman" w:cs="Times New Roman"/>
          <w:sz w:val="28"/>
          <w:szCs w:val="28"/>
        </w:rPr>
        <w:t xml:space="preserve">татьей 5 Соглашения определено, что финансирование расходов, необходимых для осуществления передаваемых полномочий, носит целевой характер и производится в объеме, предусмотренном решением Совета сельского поселения </w:t>
      </w:r>
      <w:proofErr w:type="spellStart"/>
      <w:r w:rsidR="00764FB5"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 w:rsidR="00764FB5">
        <w:rPr>
          <w:rFonts w:ascii="Times New Roman" w:hAnsi="Times New Roman" w:cs="Times New Roman"/>
          <w:sz w:val="28"/>
          <w:szCs w:val="28"/>
        </w:rPr>
        <w:t xml:space="preserve"> о бюджете на очередной финансовый год. Администрация поселения перечисляет финансовые средства на исполнение передаваемых полномочий в полном объеме ежемесячно, равными платежами.</w:t>
      </w:r>
    </w:p>
    <w:p w:rsidR="0064429E" w:rsidRDefault="00764FB5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F296F">
        <w:rPr>
          <w:rFonts w:ascii="Times New Roman" w:hAnsi="Times New Roman" w:cs="Times New Roman"/>
          <w:sz w:val="28"/>
          <w:szCs w:val="28"/>
        </w:rPr>
        <w:t xml:space="preserve">татьей 7 </w:t>
      </w:r>
      <w:r w:rsidR="00F40729" w:rsidRPr="00F40729">
        <w:rPr>
          <w:rFonts w:ascii="Times New Roman" w:hAnsi="Times New Roman" w:cs="Times New Roman"/>
          <w:sz w:val="28"/>
          <w:szCs w:val="28"/>
        </w:rPr>
        <w:t>(</w:t>
      </w:r>
      <w:r w:rsidR="00F40729">
        <w:rPr>
          <w:rFonts w:ascii="Times New Roman" w:hAnsi="Times New Roman" w:cs="Times New Roman"/>
          <w:sz w:val="28"/>
          <w:szCs w:val="28"/>
        </w:rPr>
        <w:t>пункт 4) Соглашения определено, что в целях реализации</w:t>
      </w:r>
      <w:r w:rsidR="008344A7">
        <w:rPr>
          <w:rFonts w:ascii="Times New Roman" w:hAnsi="Times New Roman" w:cs="Times New Roman"/>
          <w:sz w:val="28"/>
          <w:szCs w:val="28"/>
        </w:rPr>
        <w:t xml:space="preserve"> настоящего Соглашения администрация района вправе: </w:t>
      </w:r>
    </w:p>
    <w:p w:rsidR="008344A7" w:rsidRDefault="008344A7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-самостоятельно в соответствии с законодательством определять формы и методы осуществления переданных полномочий;</w:t>
      </w:r>
    </w:p>
    <w:p w:rsidR="008344A7" w:rsidRDefault="008344A7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-издавать общеобязательные муниципальные нормативные правовые акты по реализации переданных полномочий и контролировать </w:t>
      </w:r>
      <w:r w:rsidR="00E64609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их исполнение;</w:t>
      </w:r>
    </w:p>
    <w:p w:rsidR="008344A7" w:rsidRDefault="008344A7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-дополнительно использовать собственное движимое и недвижимое имущество и финансовые средства бюджета Ханты-Ма</w:t>
      </w:r>
      <w:r w:rsidR="00E64609">
        <w:rPr>
          <w:rFonts w:ascii="Times New Roman" w:hAnsi="Times New Roman" w:cs="Times New Roman"/>
          <w:sz w:val="28"/>
          <w:szCs w:val="28"/>
        </w:rPr>
        <w:t>нсийского района для осуществления переданных полномочий в случаях и порядке, предусмотренных Уставом Ханты-Мансийского района;</w:t>
      </w:r>
    </w:p>
    <w:p w:rsidR="00E64609" w:rsidRDefault="00E64609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-ставить вопрос о досрочном прекращении действия настоящего </w:t>
      </w:r>
      <w:r w:rsidR="00194E6C">
        <w:rPr>
          <w:rFonts w:ascii="Times New Roman" w:hAnsi="Times New Roman" w:cs="Times New Roman"/>
          <w:sz w:val="28"/>
          <w:szCs w:val="28"/>
        </w:rPr>
        <w:t>Соглашения в случае неполного или несвоевременного выполнения администрацией поселения принятых обязательств.</w:t>
      </w:r>
    </w:p>
    <w:p w:rsidR="00764C56" w:rsidRDefault="00764C56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приложению 1 к Соглашению объем передаваемых межбюджетных трансфертов на исполнение полномочия «Владение. Пользование и распоряжение имуществом, находящимся в муниципальной собственности поселения в соответствии с частью 3 статьи 3 настоящего Соглашения» составил – 2 001,89 рублей, расчет которого произведен согласно порядку прил</w:t>
      </w:r>
      <w:r w:rsidR="005B3CE7">
        <w:rPr>
          <w:rFonts w:ascii="Times New Roman" w:hAnsi="Times New Roman" w:cs="Times New Roman"/>
          <w:sz w:val="28"/>
          <w:szCs w:val="28"/>
        </w:rPr>
        <w:t>ожение 4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 w:rsidR="005B3CE7">
        <w:rPr>
          <w:rFonts w:ascii="Times New Roman" w:hAnsi="Times New Roman" w:cs="Times New Roman"/>
          <w:sz w:val="28"/>
          <w:szCs w:val="28"/>
        </w:rPr>
        <w:t>Соглашению.</w:t>
      </w:r>
    </w:p>
    <w:p w:rsidR="00332E0C" w:rsidRPr="00332E0C" w:rsidRDefault="00332E0C" w:rsidP="0033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Пунктом 3 статьи 6 Устава Ханты-Мансийского района определено, что о</w:t>
      </w:r>
      <w:r w:rsidRPr="00332E0C">
        <w:rPr>
          <w:rFonts w:ascii="Times New Roman" w:hAnsi="Times New Roman" w:cs="Times New Roman"/>
          <w:sz w:val="28"/>
          <w:szCs w:val="28"/>
        </w:rPr>
        <w:t xml:space="preserve">рганы местного самоуправления отдельных поселений, входящих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2E0C">
        <w:rPr>
          <w:rFonts w:ascii="Times New Roman" w:hAnsi="Times New Roman" w:cs="Times New Roman"/>
          <w:sz w:val="28"/>
          <w:szCs w:val="28"/>
        </w:rPr>
        <w:t xml:space="preserve">в состав Ханты-Мансийского района, вправе заключать соглашения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32E0C">
        <w:rPr>
          <w:rFonts w:ascii="Times New Roman" w:hAnsi="Times New Roman" w:cs="Times New Roman"/>
          <w:sz w:val="28"/>
          <w:szCs w:val="28"/>
        </w:rPr>
        <w:t xml:space="preserve">с органами местного самоуправления Ханты-Мансийского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32E0C">
        <w:rPr>
          <w:rFonts w:ascii="Times New Roman" w:hAnsi="Times New Roman" w:cs="Times New Roman"/>
          <w:sz w:val="28"/>
          <w:szCs w:val="28"/>
        </w:rPr>
        <w:t xml:space="preserve">о передаче им осуществления части своих полномочий по решению вопросов местного значения за счет межбюджетных трансфертов, </w:t>
      </w:r>
      <w:r w:rsidRPr="00332E0C">
        <w:rPr>
          <w:rFonts w:ascii="Times New Roman" w:hAnsi="Times New Roman" w:cs="Times New Roman"/>
          <w:sz w:val="28"/>
          <w:szCs w:val="28"/>
        </w:rPr>
        <w:lastRenderedPageBreak/>
        <w:t>предоставляемых из бюджетов этих поселений в бюджет муниципального района, в соответствии с Бюджетным кодексом Российской Федерации.</w:t>
      </w:r>
      <w:proofErr w:type="gramEnd"/>
    </w:p>
    <w:p w:rsidR="00332E0C" w:rsidRPr="00332E0C" w:rsidRDefault="00332E0C" w:rsidP="0033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332E0C">
        <w:rPr>
          <w:rFonts w:ascii="Times New Roman" w:hAnsi="Times New Roman" w:cs="Times New Roman"/>
          <w:sz w:val="28"/>
          <w:szCs w:val="28"/>
        </w:rPr>
        <w:t>казанные соглашения должны заключаться на определенный срок, содержать положения, устанавливающие основания и порядок прекращения их действия, в том числе досрочного, порядок определения ежегодного объема указанных в настоящей части межбюджетных трансфертов, необходимых для осуществления передаваемых полномочий, а также предусматривать финансовые санкции за неисполнение соглашений. Порядок заключения соглашений определяется нормативным правовым актом Думы Ханты-Мансийского района.</w:t>
      </w:r>
    </w:p>
    <w:p w:rsidR="00764C56" w:rsidRDefault="00332E0C" w:rsidP="00332E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2E0C">
        <w:rPr>
          <w:rFonts w:ascii="Times New Roman" w:hAnsi="Times New Roman" w:cs="Times New Roman"/>
          <w:sz w:val="28"/>
          <w:szCs w:val="28"/>
        </w:rPr>
        <w:t xml:space="preserve">Для осуществления переданных в соответствии с указанными соглашениями полномочий органы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32E0C">
        <w:rPr>
          <w:rFonts w:ascii="Times New Roman" w:hAnsi="Times New Roman" w:cs="Times New Roman"/>
          <w:sz w:val="28"/>
          <w:szCs w:val="28"/>
        </w:rPr>
        <w:t xml:space="preserve">Ханты-Мансийского района имеют право дополнительно использовать собственные материальные ресурсы и финансовые средства в случаях </w:t>
      </w:r>
      <w:r w:rsidR="00AC55D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2E0C">
        <w:rPr>
          <w:rFonts w:ascii="Times New Roman" w:hAnsi="Times New Roman" w:cs="Times New Roman"/>
          <w:sz w:val="28"/>
          <w:szCs w:val="28"/>
        </w:rPr>
        <w:t>и порядке, предусмотренных решением Думы района.</w:t>
      </w:r>
    </w:p>
    <w:p w:rsidR="00632DFF" w:rsidRDefault="00AC55DE" w:rsidP="0063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27.07.2015 № 491  определен Порядок заключения соглашений с органами местного самоуправления поселений, входящих в состав Ханты-Мансийского района, о передаче осуществления части полномочий по решению вопросов местного значения</w:t>
      </w:r>
      <w:r w:rsidR="001A5CFD">
        <w:rPr>
          <w:rFonts w:ascii="Times New Roman" w:hAnsi="Times New Roman" w:cs="Times New Roman"/>
          <w:sz w:val="28"/>
          <w:szCs w:val="28"/>
        </w:rPr>
        <w:t xml:space="preserve"> (далее – решение Думы от 27.07.2015 № 491</w:t>
      </w:r>
      <w:r w:rsidR="00034817">
        <w:rPr>
          <w:rFonts w:ascii="Times New Roman" w:hAnsi="Times New Roman" w:cs="Times New Roman"/>
          <w:sz w:val="28"/>
          <w:szCs w:val="28"/>
        </w:rPr>
        <w:t>, Порядок</w:t>
      </w:r>
      <w:r w:rsidR="001A5CFD">
        <w:rPr>
          <w:rFonts w:ascii="Times New Roman" w:hAnsi="Times New Roman" w:cs="Times New Roman"/>
          <w:sz w:val="28"/>
          <w:szCs w:val="28"/>
        </w:rPr>
        <w:t>)</w:t>
      </w:r>
      <w:r w:rsidR="00632D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32DFF" w:rsidRDefault="00632DFF" w:rsidP="0063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Думы Ханты-Мансийского района от 27.07.2015 № 491             не определены случаи и порядок использования дополнительных собственных материальных ресурсов и финансовых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с ц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елью осуществления переданных </w:t>
      </w:r>
      <w:r w:rsidRPr="00332E0C">
        <w:rPr>
          <w:rFonts w:ascii="Times New Roman" w:hAnsi="Times New Roman" w:cs="Times New Roman"/>
          <w:sz w:val="28"/>
          <w:szCs w:val="28"/>
        </w:rPr>
        <w:t>полномочий</w:t>
      </w:r>
      <w:r>
        <w:rPr>
          <w:rFonts w:ascii="Times New Roman" w:hAnsi="Times New Roman" w:cs="Times New Roman"/>
          <w:sz w:val="28"/>
          <w:szCs w:val="28"/>
        </w:rPr>
        <w:t xml:space="preserve"> с уровня сельского поселения               на уровень Ханты-Мансийского района.</w:t>
      </w:r>
    </w:p>
    <w:p w:rsidR="00862104" w:rsidRDefault="001B5B8D" w:rsidP="00632D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Контрольно-счетная палата отмечает, что Соглашением                               № 1 от 25.12.2020 о передаче администрацией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Цингалы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осуществления части своих полномочий по решению вопросов местного значения администрации Ханты-Мансийского района на 2021 год не предусмотрены дополнительные финансовые ресурсы на реализацию переданных полномочий.</w:t>
      </w:r>
      <w:r w:rsidR="00862104">
        <w:rPr>
          <w:rFonts w:ascii="Times New Roman" w:hAnsi="Times New Roman" w:cs="Times New Roman"/>
          <w:sz w:val="28"/>
          <w:szCs w:val="28"/>
        </w:rPr>
        <w:t xml:space="preserve"> Финансово-экономическая экспертиза соответствующим органом местного самоуправления в части использования дополнительных финансовых ресурсов на исполнение переданных полномочий не проводилась.</w:t>
      </w:r>
    </w:p>
    <w:p w:rsidR="00D42520" w:rsidRPr="00EF5F99" w:rsidRDefault="00D42520" w:rsidP="00EF5F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6419E">
        <w:rPr>
          <w:rFonts w:ascii="Times New Roman" w:hAnsi="Times New Roman" w:cs="Times New Roman"/>
          <w:sz w:val="28"/>
          <w:szCs w:val="28"/>
        </w:rPr>
        <w:t xml:space="preserve">Средства на исполнение </w:t>
      </w:r>
      <w:r w:rsidRPr="007641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 </w:t>
      </w:r>
      <w:r w:rsidRPr="0076419E">
        <w:rPr>
          <w:rFonts w:ascii="Times New Roman" w:hAnsi="Times New Roman" w:cs="Times New Roman"/>
          <w:sz w:val="28"/>
          <w:szCs w:val="28"/>
        </w:rPr>
        <w:t>«6.</w:t>
      </w:r>
      <w:r w:rsidR="00FC74E4" w:rsidRPr="0076419E">
        <w:rPr>
          <w:rFonts w:ascii="Times New Roman" w:hAnsi="Times New Roman" w:cs="Times New Roman"/>
          <w:sz w:val="28"/>
          <w:szCs w:val="28"/>
        </w:rPr>
        <w:t xml:space="preserve"> </w:t>
      </w:r>
      <w:r w:rsidRPr="0076419E">
        <w:rPr>
          <w:rFonts w:ascii="Times New Roman" w:hAnsi="Times New Roman" w:cs="Times New Roman"/>
          <w:sz w:val="28"/>
          <w:szCs w:val="28"/>
        </w:rPr>
        <w:t xml:space="preserve">«Ремонт объектов муниципальной собственности (показатель 6)» предусмотрены бюджетом </w:t>
      </w:r>
      <w:r w:rsidR="00FC74E4" w:rsidRPr="007641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EF5F99" w:rsidRPr="007641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FC74E4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2021 год и плановый период 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="00FC74E4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2022 и 2023 годов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, п</w:t>
      </w:r>
      <w:r w:rsidR="00894BCF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ри этом 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соответствующее </w:t>
      </w:r>
      <w:r w:rsidR="00894BCF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Соглашение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00049F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рамках внесения изменений в </w:t>
      </w:r>
      <w:r w:rsidR="0000049F" w:rsidRPr="0076419E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00049F" w:rsidRPr="007641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Ханты-Мансийского района</w:t>
      </w:r>
      <w:r w:rsidR="0076419E" w:rsidRPr="0076419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</w:t>
      </w:r>
      <w:r w:rsidR="0000049F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5F99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рассмотрение 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не</w:t>
      </w:r>
      <w:r w:rsid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было</w:t>
      </w:r>
      <w:bookmarkStart w:id="0" w:name="_GoBack"/>
      <w:bookmarkEnd w:id="0"/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F5F99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предоставлено</w:t>
      </w:r>
      <w:r w:rsidR="0076419E" w:rsidRPr="0076419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335A33" w:rsidRPr="00335A33" w:rsidRDefault="00EA26ED" w:rsidP="00CF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7">
        <w:rPr>
          <w:rFonts w:ascii="Times New Roman" w:hAnsi="Times New Roman" w:cs="Times New Roman"/>
          <w:sz w:val="28"/>
          <w:szCs w:val="28"/>
        </w:rPr>
        <w:tab/>
      </w:r>
      <w:r w:rsidR="00C77A48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предлагаемых изменений Проектом программы </w:t>
      </w:r>
      <w:r w:rsidR="00873D0A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предусмотрена корректировка Таблицы</w:t>
      </w:r>
      <w:r w:rsidR="00C77A48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 «Целевые показатели муниципальной программы»</w:t>
      </w:r>
      <w:r w:rsidR="00873D0A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уточнения значений </w:t>
      </w:r>
      <w:r w:rsidR="00C77A48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335A33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3D0A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F3F5D" w:rsidRPr="00335A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335A33" w:rsidRDefault="00335A33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5A33">
        <w:rPr>
          <w:rFonts w:ascii="Times New Roman" w:hAnsi="Times New Roman" w:cs="Times New Roman"/>
          <w:sz w:val="28"/>
          <w:szCs w:val="28"/>
        </w:rPr>
        <w:lastRenderedPageBreak/>
        <w:t>«3.</w:t>
      </w:r>
      <w:r w:rsidRPr="00335A33">
        <w:rPr>
          <w:rFonts w:ascii="Times New Roman" w:hAnsi="Times New Roman" w:cs="Times New Roman"/>
          <w:sz w:val="28"/>
          <w:szCs w:val="28"/>
        </w:rPr>
        <w:tab/>
        <w:t>«Удельный вес расходов на содержание имущества в общем</w:t>
      </w:r>
      <w:r w:rsidRPr="00A42AF7">
        <w:rPr>
          <w:rFonts w:ascii="Times New Roman" w:hAnsi="Times New Roman" w:cs="Times New Roman"/>
          <w:sz w:val="28"/>
          <w:szCs w:val="28"/>
        </w:rPr>
        <w:t xml:space="preserve"> объеме неналоговых доходов, полученных от использования муниципального имущества, %</w:t>
      </w:r>
      <w:r>
        <w:rPr>
          <w:rFonts w:ascii="Times New Roman" w:hAnsi="Times New Roman" w:cs="Times New Roman"/>
          <w:sz w:val="28"/>
          <w:szCs w:val="28"/>
        </w:rPr>
        <w:t>» увеличивается с 27,9 % до 36,3 %;</w:t>
      </w:r>
      <w:r w:rsidRPr="00A42AF7">
        <w:rPr>
          <w:rFonts w:ascii="Times New Roman" w:hAnsi="Times New Roman" w:cs="Times New Roman"/>
          <w:sz w:val="28"/>
          <w:szCs w:val="28"/>
        </w:rPr>
        <w:tab/>
      </w:r>
    </w:p>
    <w:p w:rsidR="00335A33" w:rsidRPr="00A42AF7" w:rsidRDefault="00335A33" w:rsidP="00CF2F8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42AF7">
        <w:rPr>
          <w:rFonts w:ascii="Times New Roman" w:hAnsi="Times New Roman" w:cs="Times New Roman"/>
          <w:sz w:val="28"/>
          <w:szCs w:val="28"/>
        </w:rPr>
        <w:t>6.</w:t>
      </w:r>
      <w:r w:rsidRPr="00A42AF7">
        <w:rPr>
          <w:rFonts w:ascii="Times New Roman" w:hAnsi="Times New Roman" w:cs="Times New Roman"/>
          <w:sz w:val="28"/>
          <w:szCs w:val="28"/>
        </w:rPr>
        <w:tab/>
        <w:t>Количество</w:t>
      </w:r>
      <w:r>
        <w:rPr>
          <w:rFonts w:ascii="Times New Roman" w:hAnsi="Times New Roman" w:cs="Times New Roman"/>
          <w:sz w:val="28"/>
          <w:szCs w:val="28"/>
        </w:rPr>
        <w:t xml:space="preserve"> отремонтированных объектов, ед.» уваливается                  с 0 до 1 единицы.</w:t>
      </w:r>
    </w:p>
    <w:p w:rsidR="00DA4CE9" w:rsidRDefault="00335A33" w:rsidP="00CF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AF7">
        <w:rPr>
          <w:rFonts w:ascii="Times New Roman" w:hAnsi="Times New Roman" w:cs="Times New Roman"/>
          <w:sz w:val="28"/>
          <w:szCs w:val="28"/>
        </w:rPr>
        <w:tab/>
      </w:r>
      <w:r w:rsidR="005A687C" w:rsidRPr="00FF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Программы размещен на официальном сайте администрации Ханты-Мансийского района в разделе «Общественные обсуждения», замечания и предложения от общественности и населения не поступали. </w:t>
      </w:r>
    </w:p>
    <w:p w:rsidR="005A687C" w:rsidRPr="00FF6735" w:rsidRDefault="00DA4CE9" w:rsidP="00CF2F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Контрольно-счетная палата настоятельно рекомендует устранить вышеуказанные замечания и Проект направить повторно.</w:t>
      </w:r>
      <w:r w:rsidR="005A687C" w:rsidRPr="00FF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</w:p>
    <w:p w:rsidR="0058253C" w:rsidRDefault="002A0B83" w:rsidP="00CF2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проведения экспертно-аналитического мероприятия </w:t>
      </w:r>
      <w:r w:rsidR="00A24920" w:rsidRPr="00FF67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иные </w:t>
      </w:r>
      <w:r w:rsidRPr="00FF673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замечания и предложения к Проекту программы отсутствуют.</w:t>
      </w:r>
    </w:p>
    <w:p w:rsidR="00DA4CE9" w:rsidRDefault="00DA4CE9" w:rsidP="00CF2F8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A4CE9" w:rsidSect="001D51A6">
      <w:footerReference w:type="default" r:id="rId8"/>
      <w:pgSz w:w="11906" w:h="16838"/>
      <w:pgMar w:top="1418" w:right="1276" w:bottom="1134" w:left="1559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4E4" w:rsidRDefault="00FC74E4" w:rsidP="00617B40">
      <w:pPr>
        <w:spacing w:after="0" w:line="240" w:lineRule="auto"/>
      </w:pPr>
      <w:r>
        <w:separator/>
      </w:r>
    </w:p>
  </w:endnote>
  <w:end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7056027"/>
      <w:docPartObj>
        <w:docPartGallery w:val="Page Numbers (Bottom of Page)"/>
        <w:docPartUnique/>
      </w:docPartObj>
    </w:sdtPr>
    <w:sdtContent>
      <w:p w:rsidR="00FC74E4" w:rsidRDefault="00D87478">
        <w:pPr>
          <w:pStyle w:val="a8"/>
          <w:jc w:val="right"/>
        </w:pPr>
        <w:r>
          <w:fldChar w:fldCharType="begin"/>
        </w:r>
        <w:r w:rsidR="0076419E">
          <w:instrText>PAGE   \* MERGEFORMAT</w:instrText>
        </w:r>
        <w:r>
          <w:fldChar w:fldCharType="separate"/>
        </w:r>
        <w:r w:rsidR="008A37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C74E4" w:rsidRDefault="00FC74E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4E4" w:rsidRDefault="00FC74E4" w:rsidP="00617B40">
      <w:pPr>
        <w:spacing w:after="0" w:line="240" w:lineRule="auto"/>
      </w:pPr>
      <w:r>
        <w:separator/>
      </w:r>
    </w:p>
  </w:footnote>
  <w:footnote w:type="continuationSeparator" w:id="0">
    <w:p w:rsidR="00FC74E4" w:rsidRDefault="00FC74E4" w:rsidP="00617B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20687"/>
    <w:multiLevelType w:val="hybridMultilevel"/>
    <w:tmpl w:val="555ABABC"/>
    <w:lvl w:ilvl="0" w:tplc="C7C41C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1B40E3"/>
    <w:multiLevelType w:val="hybridMultilevel"/>
    <w:tmpl w:val="C17C2660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6D9537E0"/>
    <w:multiLevelType w:val="hybridMultilevel"/>
    <w:tmpl w:val="339A0BA0"/>
    <w:lvl w:ilvl="0" w:tplc="3F146E28">
      <w:start w:val="1"/>
      <w:numFmt w:val="decimal"/>
      <w:lvlText w:val="%1."/>
      <w:lvlJc w:val="left"/>
      <w:pPr>
        <w:ind w:left="1234" w:hanging="48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34" w:hanging="360"/>
      </w:pPr>
    </w:lvl>
    <w:lvl w:ilvl="2" w:tplc="0419001B" w:tentative="1">
      <w:start w:val="1"/>
      <w:numFmt w:val="lowerRoman"/>
      <w:lvlText w:val="%3."/>
      <w:lvlJc w:val="right"/>
      <w:pPr>
        <w:ind w:left="2554" w:hanging="180"/>
      </w:pPr>
    </w:lvl>
    <w:lvl w:ilvl="3" w:tplc="0419000F" w:tentative="1">
      <w:start w:val="1"/>
      <w:numFmt w:val="decimal"/>
      <w:lvlText w:val="%4."/>
      <w:lvlJc w:val="left"/>
      <w:pPr>
        <w:ind w:left="3274" w:hanging="360"/>
      </w:pPr>
    </w:lvl>
    <w:lvl w:ilvl="4" w:tplc="04190019" w:tentative="1">
      <w:start w:val="1"/>
      <w:numFmt w:val="lowerLetter"/>
      <w:lvlText w:val="%5."/>
      <w:lvlJc w:val="left"/>
      <w:pPr>
        <w:ind w:left="3994" w:hanging="360"/>
      </w:pPr>
    </w:lvl>
    <w:lvl w:ilvl="5" w:tplc="0419001B" w:tentative="1">
      <w:start w:val="1"/>
      <w:numFmt w:val="lowerRoman"/>
      <w:lvlText w:val="%6."/>
      <w:lvlJc w:val="right"/>
      <w:pPr>
        <w:ind w:left="4714" w:hanging="180"/>
      </w:pPr>
    </w:lvl>
    <w:lvl w:ilvl="6" w:tplc="0419000F" w:tentative="1">
      <w:start w:val="1"/>
      <w:numFmt w:val="decimal"/>
      <w:lvlText w:val="%7."/>
      <w:lvlJc w:val="left"/>
      <w:pPr>
        <w:ind w:left="5434" w:hanging="360"/>
      </w:pPr>
    </w:lvl>
    <w:lvl w:ilvl="7" w:tplc="04190019" w:tentative="1">
      <w:start w:val="1"/>
      <w:numFmt w:val="lowerLetter"/>
      <w:lvlText w:val="%8."/>
      <w:lvlJc w:val="left"/>
      <w:pPr>
        <w:ind w:left="6154" w:hanging="360"/>
      </w:pPr>
    </w:lvl>
    <w:lvl w:ilvl="8" w:tplc="0419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3">
    <w:nsid w:val="72BB49D6"/>
    <w:multiLevelType w:val="hybridMultilevel"/>
    <w:tmpl w:val="00E48834"/>
    <w:lvl w:ilvl="0" w:tplc="F7A884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proofState w:spelling="clean" w:grammar="clean"/>
  <w:defaultTabStop w:val="708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/>
  <w:rsids>
    <w:rsidRoot w:val="00636F28"/>
    <w:rsid w:val="0000049F"/>
    <w:rsid w:val="000024AA"/>
    <w:rsid w:val="0000529B"/>
    <w:rsid w:val="000058A9"/>
    <w:rsid w:val="00012153"/>
    <w:rsid w:val="0001372C"/>
    <w:rsid w:val="000150BC"/>
    <w:rsid w:val="00015839"/>
    <w:rsid w:val="00016FAB"/>
    <w:rsid w:val="00020CC2"/>
    <w:rsid w:val="000266C8"/>
    <w:rsid w:val="00027592"/>
    <w:rsid w:val="00027E21"/>
    <w:rsid w:val="000315CF"/>
    <w:rsid w:val="000326D7"/>
    <w:rsid w:val="000333C7"/>
    <w:rsid w:val="00033F32"/>
    <w:rsid w:val="00034817"/>
    <w:rsid w:val="00042BF3"/>
    <w:rsid w:val="00044CAA"/>
    <w:rsid w:val="00046AA9"/>
    <w:rsid w:val="00050DF8"/>
    <w:rsid w:val="000553F6"/>
    <w:rsid w:val="000564E5"/>
    <w:rsid w:val="0005772D"/>
    <w:rsid w:val="0006324C"/>
    <w:rsid w:val="00063C4F"/>
    <w:rsid w:val="00066E1C"/>
    <w:rsid w:val="00070F1B"/>
    <w:rsid w:val="00072A7A"/>
    <w:rsid w:val="00073D02"/>
    <w:rsid w:val="00087BFB"/>
    <w:rsid w:val="0009485B"/>
    <w:rsid w:val="00094C89"/>
    <w:rsid w:val="00096753"/>
    <w:rsid w:val="000A20DE"/>
    <w:rsid w:val="000A3381"/>
    <w:rsid w:val="000A4CF7"/>
    <w:rsid w:val="000B14D6"/>
    <w:rsid w:val="000B30E4"/>
    <w:rsid w:val="000B4C48"/>
    <w:rsid w:val="000B6BD3"/>
    <w:rsid w:val="000B7894"/>
    <w:rsid w:val="000C4AA9"/>
    <w:rsid w:val="000D0926"/>
    <w:rsid w:val="000D0BCF"/>
    <w:rsid w:val="000D252F"/>
    <w:rsid w:val="000D37CE"/>
    <w:rsid w:val="000D38B1"/>
    <w:rsid w:val="000E2AD9"/>
    <w:rsid w:val="000E4D41"/>
    <w:rsid w:val="000E5E24"/>
    <w:rsid w:val="000F18E4"/>
    <w:rsid w:val="000F242D"/>
    <w:rsid w:val="000F277E"/>
    <w:rsid w:val="000F4DC0"/>
    <w:rsid w:val="00100531"/>
    <w:rsid w:val="00101923"/>
    <w:rsid w:val="00101E91"/>
    <w:rsid w:val="00105399"/>
    <w:rsid w:val="0010564B"/>
    <w:rsid w:val="0011013B"/>
    <w:rsid w:val="0011155B"/>
    <w:rsid w:val="00113D3B"/>
    <w:rsid w:val="0011447D"/>
    <w:rsid w:val="00116CB6"/>
    <w:rsid w:val="0012129A"/>
    <w:rsid w:val="00121457"/>
    <w:rsid w:val="00123F67"/>
    <w:rsid w:val="001274B8"/>
    <w:rsid w:val="001279A8"/>
    <w:rsid w:val="00131F85"/>
    <w:rsid w:val="0013271E"/>
    <w:rsid w:val="00135264"/>
    <w:rsid w:val="00135C05"/>
    <w:rsid w:val="00140D8D"/>
    <w:rsid w:val="00142B5E"/>
    <w:rsid w:val="00147BA4"/>
    <w:rsid w:val="00150967"/>
    <w:rsid w:val="001601BD"/>
    <w:rsid w:val="001622C9"/>
    <w:rsid w:val="001635A3"/>
    <w:rsid w:val="00164A02"/>
    <w:rsid w:val="00167936"/>
    <w:rsid w:val="001707F7"/>
    <w:rsid w:val="00172CAC"/>
    <w:rsid w:val="00175469"/>
    <w:rsid w:val="00181B6B"/>
    <w:rsid w:val="00182B80"/>
    <w:rsid w:val="001847D2"/>
    <w:rsid w:val="0018600B"/>
    <w:rsid w:val="00186A59"/>
    <w:rsid w:val="001915BD"/>
    <w:rsid w:val="00192E70"/>
    <w:rsid w:val="00194E6C"/>
    <w:rsid w:val="001A10C2"/>
    <w:rsid w:val="001A364D"/>
    <w:rsid w:val="001A5CFD"/>
    <w:rsid w:val="001B38D2"/>
    <w:rsid w:val="001B4A77"/>
    <w:rsid w:val="001B5B8D"/>
    <w:rsid w:val="001C4C4A"/>
    <w:rsid w:val="001C5C3F"/>
    <w:rsid w:val="001D0DFA"/>
    <w:rsid w:val="001D51A6"/>
    <w:rsid w:val="001D77CA"/>
    <w:rsid w:val="001E1E64"/>
    <w:rsid w:val="001E383D"/>
    <w:rsid w:val="001F06A4"/>
    <w:rsid w:val="001F396D"/>
    <w:rsid w:val="001F4BA5"/>
    <w:rsid w:val="002007AD"/>
    <w:rsid w:val="00201240"/>
    <w:rsid w:val="00204E58"/>
    <w:rsid w:val="0021693B"/>
    <w:rsid w:val="00225C7D"/>
    <w:rsid w:val="0022634C"/>
    <w:rsid w:val="002300FD"/>
    <w:rsid w:val="002306D1"/>
    <w:rsid w:val="00233208"/>
    <w:rsid w:val="00234040"/>
    <w:rsid w:val="002439E0"/>
    <w:rsid w:val="00251266"/>
    <w:rsid w:val="00251E86"/>
    <w:rsid w:val="002529F0"/>
    <w:rsid w:val="00256A7A"/>
    <w:rsid w:val="00261D49"/>
    <w:rsid w:val="00270691"/>
    <w:rsid w:val="00272360"/>
    <w:rsid w:val="00273D1E"/>
    <w:rsid w:val="00276B61"/>
    <w:rsid w:val="00287314"/>
    <w:rsid w:val="00287B4C"/>
    <w:rsid w:val="002904CD"/>
    <w:rsid w:val="00290D54"/>
    <w:rsid w:val="002912FE"/>
    <w:rsid w:val="00291F97"/>
    <w:rsid w:val="002922F4"/>
    <w:rsid w:val="0029358B"/>
    <w:rsid w:val="002945F7"/>
    <w:rsid w:val="00297A80"/>
    <w:rsid w:val="002A0735"/>
    <w:rsid w:val="002A082B"/>
    <w:rsid w:val="002A0B83"/>
    <w:rsid w:val="002A0D7C"/>
    <w:rsid w:val="002A15EA"/>
    <w:rsid w:val="002A60E7"/>
    <w:rsid w:val="002A75A0"/>
    <w:rsid w:val="002A7CEE"/>
    <w:rsid w:val="002C1205"/>
    <w:rsid w:val="002C4E2C"/>
    <w:rsid w:val="002D0994"/>
    <w:rsid w:val="002D0B45"/>
    <w:rsid w:val="002E1214"/>
    <w:rsid w:val="002E4DE1"/>
    <w:rsid w:val="002E6D22"/>
    <w:rsid w:val="002F3F5D"/>
    <w:rsid w:val="002F4829"/>
    <w:rsid w:val="002F7D38"/>
    <w:rsid w:val="0030057A"/>
    <w:rsid w:val="003009F9"/>
    <w:rsid w:val="00301280"/>
    <w:rsid w:val="00303D7C"/>
    <w:rsid w:val="00306A9D"/>
    <w:rsid w:val="00310695"/>
    <w:rsid w:val="00315E8F"/>
    <w:rsid w:val="003174AB"/>
    <w:rsid w:val="003176F1"/>
    <w:rsid w:val="00321AAC"/>
    <w:rsid w:val="00324101"/>
    <w:rsid w:val="003250F7"/>
    <w:rsid w:val="003310F7"/>
    <w:rsid w:val="00332E0C"/>
    <w:rsid w:val="0033554F"/>
    <w:rsid w:val="00335A33"/>
    <w:rsid w:val="0033658A"/>
    <w:rsid w:val="00343BF0"/>
    <w:rsid w:val="00343FF5"/>
    <w:rsid w:val="00350FF8"/>
    <w:rsid w:val="00352895"/>
    <w:rsid w:val="00354FE5"/>
    <w:rsid w:val="003624D8"/>
    <w:rsid w:val="00373358"/>
    <w:rsid w:val="00377645"/>
    <w:rsid w:val="00377ACF"/>
    <w:rsid w:val="00381E9E"/>
    <w:rsid w:val="00384DA3"/>
    <w:rsid w:val="00390F37"/>
    <w:rsid w:val="00392C3D"/>
    <w:rsid w:val="0039348A"/>
    <w:rsid w:val="00393DAD"/>
    <w:rsid w:val="0039482E"/>
    <w:rsid w:val="0039735C"/>
    <w:rsid w:val="00397EFC"/>
    <w:rsid w:val="003D1381"/>
    <w:rsid w:val="003D5088"/>
    <w:rsid w:val="003E0009"/>
    <w:rsid w:val="003F2294"/>
    <w:rsid w:val="003F2416"/>
    <w:rsid w:val="003F3603"/>
    <w:rsid w:val="003F3ACC"/>
    <w:rsid w:val="003F7605"/>
    <w:rsid w:val="003F7904"/>
    <w:rsid w:val="00404BE7"/>
    <w:rsid w:val="004075A2"/>
    <w:rsid w:val="00417101"/>
    <w:rsid w:val="00422070"/>
    <w:rsid w:val="004236BD"/>
    <w:rsid w:val="004251D7"/>
    <w:rsid w:val="00431272"/>
    <w:rsid w:val="004332EB"/>
    <w:rsid w:val="004333EE"/>
    <w:rsid w:val="00437BEC"/>
    <w:rsid w:val="00437D68"/>
    <w:rsid w:val="00440D18"/>
    <w:rsid w:val="0044500A"/>
    <w:rsid w:val="004522E5"/>
    <w:rsid w:val="00456266"/>
    <w:rsid w:val="0046590E"/>
    <w:rsid w:val="00465FC6"/>
    <w:rsid w:val="0047176D"/>
    <w:rsid w:val="00473D8E"/>
    <w:rsid w:val="00474978"/>
    <w:rsid w:val="00475F31"/>
    <w:rsid w:val="004767E7"/>
    <w:rsid w:val="004822A6"/>
    <w:rsid w:val="00482344"/>
    <w:rsid w:val="004A0996"/>
    <w:rsid w:val="004A29BF"/>
    <w:rsid w:val="004A7009"/>
    <w:rsid w:val="004A7E13"/>
    <w:rsid w:val="004B28BF"/>
    <w:rsid w:val="004B46F8"/>
    <w:rsid w:val="004B4A2E"/>
    <w:rsid w:val="004B67E8"/>
    <w:rsid w:val="004B771A"/>
    <w:rsid w:val="004C069C"/>
    <w:rsid w:val="004C11F3"/>
    <w:rsid w:val="004C42F3"/>
    <w:rsid w:val="004C69C5"/>
    <w:rsid w:val="004C7125"/>
    <w:rsid w:val="004D15BF"/>
    <w:rsid w:val="004D3E37"/>
    <w:rsid w:val="004E3D20"/>
    <w:rsid w:val="004E3E56"/>
    <w:rsid w:val="004E41C0"/>
    <w:rsid w:val="004F0698"/>
    <w:rsid w:val="004F72DA"/>
    <w:rsid w:val="004F7CDE"/>
    <w:rsid w:val="0050133B"/>
    <w:rsid w:val="0050295A"/>
    <w:rsid w:val="00502C45"/>
    <w:rsid w:val="00507FCB"/>
    <w:rsid w:val="0051132E"/>
    <w:rsid w:val="00514E41"/>
    <w:rsid w:val="00522E4B"/>
    <w:rsid w:val="00527391"/>
    <w:rsid w:val="00531866"/>
    <w:rsid w:val="00532CA8"/>
    <w:rsid w:val="005376E9"/>
    <w:rsid w:val="00537A24"/>
    <w:rsid w:val="00541F9D"/>
    <w:rsid w:val="005439BD"/>
    <w:rsid w:val="00546FCE"/>
    <w:rsid w:val="00547C83"/>
    <w:rsid w:val="00562D95"/>
    <w:rsid w:val="00563625"/>
    <w:rsid w:val="0056592B"/>
    <w:rsid w:val="0056694C"/>
    <w:rsid w:val="00567D4C"/>
    <w:rsid w:val="00571958"/>
    <w:rsid w:val="00572453"/>
    <w:rsid w:val="00572C8A"/>
    <w:rsid w:val="00573C67"/>
    <w:rsid w:val="005821BA"/>
    <w:rsid w:val="0058253C"/>
    <w:rsid w:val="0058327D"/>
    <w:rsid w:val="00584BE9"/>
    <w:rsid w:val="00585DE6"/>
    <w:rsid w:val="00586453"/>
    <w:rsid w:val="0059744E"/>
    <w:rsid w:val="005A05E0"/>
    <w:rsid w:val="005A3CC4"/>
    <w:rsid w:val="005A5175"/>
    <w:rsid w:val="005A66B0"/>
    <w:rsid w:val="005A687C"/>
    <w:rsid w:val="005B14F9"/>
    <w:rsid w:val="005B2273"/>
    <w:rsid w:val="005B2935"/>
    <w:rsid w:val="005B3CE7"/>
    <w:rsid w:val="005B4745"/>
    <w:rsid w:val="005B61BF"/>
    <w:rsid w:val="005B7083"/>
    <w:rsid w:val="005C58C8"/>
    <w:rsid w:val="005C6889"/>
    <w:rsid w:val="005C693B"/>
    <w:rsid w:val="005C717B"/>
    <w:rsid w:val="005C7CDE"/>
    <w:rsid w:val="005C7EF9"/>
    <w:rsid w:val="005D4A34"/>
    <w:rsid w:val="005E0A9F"/>
    <w:rsid w:val="005F0864"/>
    <w:rsid w:val="005F18A2"/>
    <w:rsid w:val="005F4CD0"/>
    <w:rsid w:val="0060297B"/>
    <w:rsid w:val="006101CC"/>
    <w:rsid w:val="006115F6"/>
    <w:rsid w:val="006129F6"/>
    <w:rsid w:val="00613A42"/>
    <w:rsid w:val="00617B40"/>
    <w:rsid w:val="0062166C"/>
    <w:rsid w:val="00621C4E"/>
    <w:rsid w:val="006221BD"/>
    <w:rsid w:val="00623C81"/>
    <w:rsid w:val="00624276"/>
    <w:rsid w:val="00626321"/>
    <w:rsid w:val="00626796"/>
    <w:rsid w:val="00632DFF"/>
    <w:rsid w:val="00636F28"/>
    <w:rsid w:val="00640386"/>
    <w:rsid w:val="0064429E"/>
    <w:rsid w:val="00650AD7"/>
    <w:rsid w:val="0065291B"/>
    <w:rsid w:val="00655734"/>
    <w:rsid w:val="00656B2F"/>
    <w:rsid w:val="006615CF"/>
    <w:rsid w:val="00661C40"/>
    <w:rsid w:val="00670961"/>
    <w:rsid w:val="006722F9"/>
    <w:rsid w:val="00675FE2"/>
    <w:rsid w:val="006769DE"/>
    <w:rsid w:val="00680D47"/>
    <w:rsid w:val="00681141"/>
    <w:rsid w:val="00681A1A"/>
    <w:rsid w:val="00682C8A"/>
    <w:rsid w:val="00682D79"/>
    <w:rsid w:val="006966C8"/>
    <w:rsid w:val="00696907"/>
    <w:rsid w:val="006970A6"/>
    <w:rsid w:val="006A5B30"/>
    <w:rsid w:val="006A7184"/>
    <w:rsid w:val="006A7CBA"/>
    <w:rsid w:val="006B1282"/>
    <w:rsid w:val="006C00BE"/>
    <w:rsid w:val="006C37AF"/>
    <w:rsid w:val="006C4A4D"/>
    <w:rsid w:val="006C6C92"/>
    <w:rsid w:val="006C6EC8"/>
    <w:rsid w:val="006C77B8"/>
    <w:rsid w:val="006D148E"/>
    <w:rsid w:val="006D18AE"/>
    <w:rsid w:val="006D495B"/>
    <w:rsid w:val="006E0EE3"/>
    <w:rsid w:val="006E3688"/>
    <w:rsid w:val="006F3758"/>
    <w:rsid w:val="006F4B63"/>
    <w:rsid w:val="006F6BAF"/>
    <w:rsid w:val="00704CD1"/>
    <w:rsid w:val="0070716B"/>
    <w:rsid w:val="00713DE7"/>
    <w:rsid w:val="00717A21"/>
    <w:rsid w:val="00720648"/>
    <w:rsid w:val="0072393E"/>
    <w:rsid w:val="00725A14"/>
    <w:rsid w:val="007343BF"/>
    <w:rsid w:val="00734D58"/>
    <w:rsid w:val="00736E6B"/>
    <w:rsid w:val="0075193E"/>
    <w:rsid w:val="00762B52"/>
    <w:rsid w:val="0076419E"/>
    <w:rsid w:val="00764C56"/>
    <w:rsid w:val="00764FB5"/>
    <w:rsid w:val="00767AA9"/>
    <w:rsid w:val="00771CD5"/>
    <w:rsid w:val="0077217B"/>
    <w:rsid w:val="0077481C"/>
    <w:rsid w:val="00774FDB"/>
    <w:rsid w:val="007765F1"/>
    <w:rsid w:val="007848FC"/>
    <w:rsid w:val="00784DC3"/>
    <w:rsid w:val="00787EF8"/>
    <w:rsid w:val="0079200A"/>
    <w:rsid w:val="00796359"/>
    <w:rsid w:val="00797E67"/>
    <w:rsid w:val="007A0722"/>
    <w:rsid w:val="007B0EBB"/>
    <w:rsid w:val="007B44FA"/>
    <w:rsid w:val="007B4591"/>
    <w:rsid w:val="007B66AC"/>
    <w:rsid w:val="007C0A81"/>
    <w:rsid w:val="007C3ADE"/>
    <w:rsid w:val="007C5828"/>
    <w:rsid w:val="007C5AAA"/>
    <w:rsid w:val="007D4F99"/>
    <w:rsid w:val="007D603D"/>
    <w:rsid w:val="007E2F90"/>
    <w:rsid w:val="007E358D"/>
    <w:rsid w:val="007E4338"/>
    <w:rsid w:val="007F5CD7"/>
    <w:rsid w:val="007F6C83"/>
    <w:rsid w:val="008046BA"/>
    <w:rsid w:val="0080518B"/>
    <w:rsid w:val="00805A4C"/>
    <w:rsid w:val="00805B43"/>
    <w:rsid w:val="008062A2"/>
    <w:rsid w:val="00806E64"/>
    <w:rsid w:val="008138D8"/>
    <w:rsid w:val="00813A41"/>
    <w:rsid w:val="008147E9"/>
    <w:rsid w:val="00821FE4"/>
    <w:rsid w:val="00822F9D"/>
    <w:rsid w:val="00826677"/>
    <w:rsid w:val="00826AC2"/>
    <w:rsid w:val="00827A88"/>
    <w:rsid w:val="008303D3"/>
    <w:rsid w:val="008344A7"/>
    <w:rsid w:val="00835A44"/>
    <w:rsid w:val="008422EE"/>
    <w:rsid w:val="008459BB"/>
    <w:rsid w:val="00846577"/>
    <w:rsid w:val="00847EDB"/>
    <w:rsid w:val="00853C15"/>
    <w:rsid w:val="00855629"/>
    <w:rsid w:val="008565BB"/>
    <w:rsid w:val="00862104"/>
    <w:rsid w:val="008726DC"/>
    <w:rsid w:val="00873D0A"/>
    <w:rsid w:val="00886731"/>
    <w:rsid w:val="00887852"/>
    <w:rsid w:val="00887D9D"/>
    <w:rsid w:val="00891079"/>
    <w:rsid w:val="00893B65"/>
    <w:rsid w:val="00894626"/>
    <w:rsid w:val="00894BCF"/>
    <w:rsid w:val="00896353"/>
    <w:rsid w:val="00897CB6"/>
    <w:rsid w:val="008A0944"/>
    <w:rsid w:val="008A2ADF"/>
    <w:rsid w:val="008A2B6B"/>
    <w:rsid w:val="008A3721"/>
    <w:rsid w:val="008A390C"/>
    <w:rsid w:val="008A3A28"/>
    <w:rsid w:val="008A4AF3"/>
    <w:rsid w:val="008B093B"/>
    <w:rsid w:val="008C0E8F"/>
    <w:rsid w:val="008C1241"/>
    <w:rsid w:val="008C2ACB"/>
    <w:rsid w:val="008D6252"/>
    <w:rsid w:val="008E2B4F"/>
    <w:rsid w:val="008E4021"/>
    <w:rsid w:val="008E4601"/>
    <w:rsid w:val="008F0C80"/>
    <w:rsid w:val="008F35FD"/>
    <w:rsid w:val="008F527F"/>
    <w:rsid w:val="00901B9B"/>
    <w:rsid w:val="0090286F"/>
    <w:rsid w:val="00903CF1"/>
    <w:rsid w:val="0091545B"/>
    <w:rsid w:val="00920F1D"/>
    <w:rsid w:val="00921002"/>
    <w:rsid w:val="009268F4"/>
    <w:rsid w:val="00927695"/>
    <w:rsid w:val="00927D3F"/>
    <w:rsid w:val="00927E39"/>
    <w:rsid w:val="00930E49"/>
    <w:rsid w:val="00933810"/>
    <w:rsid w:val="00933B16"/>
    <w:rsid w:val="009346CD"/>
    <w:rsid w:val="0093780C"/>
    <w:rsid w:val="00940FD2"/>
    <w:rsid w:val="00943F6E"/>
    <w:rsid w:val="0094627F"/>
    <w:rsid w:val="009519F9"/>
    <w:rsid w:val="00955082"/>
    <w:rsid w:val="00955D3D"/>
    <w:rsid w:val="009561E1"/>
    <w:rsid w:val="009575D9"/>
    <w:rsid w:val="00960E40"/>
    <w:rsid w:val="00962B7D"/>
    <w:rsid w:val="0096338B"/>
    <w:rsid w:val="00972719"/>
    <w:rsid w:val="00974C25"/>
    <w:rsid w:val="00975783"/>
    <w:rsid w:val="00981F02"/>
    <w:rsid w:val="00983CAA"/>
    <w:rsid w:val="0098788C"/>
    <w:rsid w:val="009917B5"/>
    <w:rsid w:val="00994CA9"/>
    <w:rsid w:val="009A231B"/>
    <w:rsid w:val="009B3965"/>
    <w:rsid w:val="009B550A"/>
    <w:rsid w:val="009B6F2E"/>
    <w:rsid w:val="009B7C22"/>
    <w:rsid w:val="009C0855"/>
    <w:rsid w:val="009C1751"/>
    <w:rsid w:val="009C1DA0"/>
    <w:rsid w:val="009C69D2"/>
    <w:rsid w:val="009E08C1"/>
    <w:rsid w:val="009F6EC2"/>
    <w:rsid w:val="00A04E94"/>
    <w:rsid w:val="00A05D55"/>
    <w:rsid w:val="00A146AA"/>
    <w:rsid w:val="00A14960"/>
    <w:rsid w:val="00A20200"/>
    <w:rsid w:val="00A22C60"/>
    <w:rsid w:val="00A22E29"/>
    <w:rsid w:val="00A24920"/>
    <w:rsid w:val="00A30B39"/>
    <w:rsid w:val="00A33D50"/>
    <w:rsid w:val="00A4386C"/>
    <w:rsid w:val="00A446DF"/>
    <w:rsid w:val="00A46036"/>
    <w:rsid w:val="00A5384C"/>
    <w:rsid w:val="00A5404D"/>
    <w:rsid w:val="00A60A71"/>
    <w:rsid w:val="00A61D0D"/>
    <w:rsid w:val="00A62508"/>
    <w:rsid w:val="00A62CA5"/>
    <w:rsid w:val="00A641B0"/>
    <w:rsid w:val="00A675F3"/>
    <w:rsid w:val="00A67C9F"/>
    <w:rsid w:val="00A7121B"/>
    <w:rsid w:val="00A72898"/>
    <w:rsid w:val="00A74D5D"/>
    <w:rsid w:val="00A83A7F"/>
    <w:rsid w:val="00A92837"/>
    <w:rsid w:val="00A92901"/>
    <w:rsid w:val="00A97722"/>
    <w:rsid w:val="00AA0EBB"/>
    <w:rsid w:val="00AB18FF"/>
    <w:rsid w:val="00AB20C0"/>
    <w:rsid w:val="00AC102D"/>
    <w:rsid w:val="00AC16A7"/>
    <w:rsid w:val="00AC194A"/>
    <w:rsid w:val="00AC3A8A"/>
    <w:rsid w:val="00AC55DE"/>
    <w:rsid w:val="00AC724F"/>
    <w:rsid w:val="00AD697A"/>
    <w:rsid w:val="00AE57E6"/>
    <w:rsid w:val="00AF1991"/>
    <w:rsid w:val="00AF316E"/>
    <w:rsid w:val="00AF776B"/>
    <w:rsid w:val="00B0009B"/>
    <w:rsid w:val="00B0203D"/>
    <w:rsid w:val="00B0251E"/>
    <w:rsid w:val="00B04C59"/>
    <w:rsid w:val="00B06BCD"/>
    <w:rsid w:val="00B15CE5"/>
    <w:rsid w:val="00B17E67"/>
    <w:rsid w:val="00B2079F"/>
    <w:rsid w:val="00B2259C"/>
    <w:rsid w:val="00B230DD"/>
    <w:rsid w:val="00B25B12"/>
    <w:rsid w:val="00B320F2"/>
    <w:rsid w:val="00B32857"/>
    <w:rsid w:val="00B373E1"/>
    <w:rsid w:val="00B41B16"/>
    <w:rsid w:val="00B45166"/>
    <w:rsid w:val="00B45684"/>
    <w:rsid w:val="00B45EB9"/>
    <w:rsid w:val="00B45F61"/>
    <w:rsid w:val="00B470BC"/>
    <w:rsid w:val="00B528DE"/>
    <w:rsid w:val="00B53516"/>
    <w:rsid w:val="00B53A62"/>
    <w:rsid w:val="00B626AF"/>
    <w:rsid w:val="00B6303B"/>
    <w:rsid w:val="00B63815"/>
    <w:rsid w:val="00B70A46"/>
    <w:rsid w:val="00B72598"/>
    <w:rsid w:val="00B7275C"/>
    <w:rsid w:val="00B73BE4"/>
    <w:rsid w:val="00B75E95"/>
    <w:rsid w:val="00B76CD1"/>
    <w:rsid w:val="00B81A2D"/>
    <w:rsid w:val="00B8646A"/>
    <w:rsid w:val="00B87EEE"/>
    <w:rsid w:val="00B94AD6"/>
    <w:rsid w:val="00B94E52"/>
    <w:rsid w:val="00B953C5"/>
    <w:rsid w:val="00B97DA8"/>
    <w:rsid w:val="00BA0F8A"/>
    <w:rsid w:val="00BA7A30"/>
    <w:rsid w:val="00BB3FE6"/>
    <w:rsid w:val="00BB611F"/>
    <w:rsid w:val="00BB6639"/>
    <w:rsid w:val="00BB74D9"/>
    <w:rsid w:val="00BC5B5D"/>
    <w:rsid w:val="00BD5712"/>
    <w:rsid w:val="00BE0A10"/>
    <w:rsid w:val="00BE2AF4"/>
    <w:rsid w:val="00BE4293"/>
    <w:rsid w:val="00BF262A"/>
    <w:rsid w:val="00BF2707"/>
    <w:rsid w:val="00BF63F5"/>
    <w:rsid w:val="00C002B4"/>
    <w:rsid w:val="00C02A89"/>
    <w:rsid w:val="00C06776"/>
    <w:rsid w:val="00C10165"/>
    <w:rsid w:val="00C1360C"/>
    <w:rsid w:val="00C16253"/>
    <w:rsid w:val="00C20B8D"/>
    <w:rsid w:val="00C21D1F"/>
    <w:rsid w:val="00C239F1"/>
    <w:rsid w:val="00C2523E"/>
    <w:rsid w:val="00C36F0C"/>
    <w:rsid w:val="00C36F5A"/>
    <w:rsid w:val="00C4059C"/>
    <w:rsid w:val="00C409C1"/>
    <w:rsid w:val="00C468A2"/>
    <w:rsid w:val="00C51F70"/>
    <w:rsid w:val="00C6054E"/>
    <w:rsid w:val="00C6078A"/>
    <w:rsid w:val="00C60FBD"/>
    <w:rsid w:val="00C61D9C"/>
    <w:rsid w:val="00C63952"/>
    <w:rsid w:val="00C640B2"/>
    <w:rsid w:val="00C658A3"/>
    <w:rsid w:val="00C67AC4"/>
    <w:rsid w:val="00C7412C"/>
    <w:rsid w:val="00C747BF"/>
    <w:rsid w:val="00C75179"/>
    <w:rsid w:val="00C76DEE"/>
    <w:rsid w:val="00C77A48"/>
    <w:rsid w:val="00C82DF8"/>
    <w:rsid w:val="00C92D24"/>
    <w:rsid w:val="00C9343D"/>
    <w:rsid w:val="00CA2789"/>
    <w:rsid w:val="00CA4093"/>
    <w:rsid w:val="00CA7141"/>
    <w:rsid w:val="00CB2F20"/>
    <w:rsid w:val="00CB33E0"/>
    <w:rsid w:val="00CB367D"/>
    <w:rsid w:val="00CC326E"/>
    <w:rsid w:val="00CC3296"/>
    <w:rsid w:val="00CC78E9"/>
    <w:rsid w:val="00CC7C2A"/>
    <w:rsid w:val="00CD05BE"/>
    <w:rsid w:val="00CD1D0C"/>
    <w:rsid w:val="00CD5FAA"/>
    <w:rsid w:val="00CE039C"/>
    <w:rsid w:val="00CE3F93"/>
    <w:rsid w:val="00CE5025"/>
    <w:rsid w:val="00CE69C0"/>
    <w:rsid w:val="00CE7BE1"/>
    <w:rsid w:val="00CF2F8C"/>
    <w:rsid w:val="00CF3794"/>
    <w:rsid w:val="00CF44D0"/>
    <w:rsid w:val="00CF744D"/>
    <w:rsid w:val="00CF7931"/>
    <w:rsid w:val="00D007DF"/>
    <w:rsid w:val="00D0110C"/>
    <w:rsid w:val="00D155CC"/>
    <w:rsid w:val="00D16C4C"/>
    <w:rsid w:val="00D20948"/>
    <w:rsid w:val="00D213D8"/>
    <w:rsid w:val="00D2215A"/>
    <w:rsid w:val="00D22718"/>
    <w:rsid w:val="00D23233"/>
    <w:rsid w:val="00D26095"/>
    <w:rsid w:val="00D301FE"/>
    <w:rsid w:val="00D36685"/>
    <w:rsid w:val="00D42520"/>
    <w:rsid w:val="00D43162"/>
    <w:rsid w:val="00D4701F"/>
    <w:rsid w:val="00D5248A"/>
    <w:rsid w:val="00D53054"/>
    <w:rsid w:val="00D54C0A"/>
    <w:rsid w:val="00D6088B"/>
    <w:rsid w:val="00D61106"/>
    <w:rsid w:val="00D61EDF"/>
    <w:rsid w:val="00D64EC6"/>
    <w:rsid w:val="00D64FB3"/>
    <w:rsid w:val="00D676F8"/>
    <w:rsid w:val="00D7181E"/>
    <w:rsid w:val="00D726BC"/>
    <w:rsid w:val="00D74519"/>
    <w:rsid w:val="00D768D7"/>
    <w:rsid w:val="00D77E7C"/>
    <w:rsid w:val="00D8061E"/>
    <w:rsid w:val="00D84919"/>
    <w:rsid w:val="00D8635B"/>
    <w:rsid w:val="00D87478"/>
    <w:rsid w:val="00D87DF8"/>
    <w:rsid w:val="00D92A3E"/>
    <w:rsid w:val="00D97F3A"/>
    <w:rsid w:val="00DA39BF"/>
    <w:rsid w:val="00DA4691"/>
    <w:rsid w:val="00DA4CE9"/>
    <w:rsid w:val="00DA547C"/>
    <w:rsid w:val="00DB032D"/>
    <w:rsid w:val="00DB66CC"/>
    <w:rsid w:val="00DC0388"/>
    <w:rsid w:val="00DD175E"/>
    <w:rsid w:val="00DD49BD"/>
    <w:rsid w:val="00DD5659"/>
    <w:rsid w:val="00DE0D3D"/>
    <w:rsid w:val="00DE12FA"/>
    <w:rsid w:val="00DF08C9"/>
    <w:rsid w:val="00E01E44"/>
    <w:rsid w:val="00E020E1"/>
    <w:rsid w:val="00E024DC"/>
    <w:rsid w:val="00E03EAB"/>
    <w:rsid w:val="00E05238"/>
    <w:rsid w:val="00E05262"/>
    <w:rsid w:val="00E06048"/>
    <w:rsid w:val="00E06E59"/>
    <w:rsid w:val="00E12527"/>
    <w:rsid w:val="00E14BEE"/>
    <w:rsid w:val="00E176D5"/>
    <w:rsid w:val="00E219C8"/>
    <w:rsid w:val="00E26486"/>
    <w:rsid w:val="00E35131"/>
    <w:rsid w:val="00E366DB"/>
    <w:rsid w:val="00E37E92"/>
    <w:rsid w:val="00E4447F"/>
    <w:rsid w:val="00E44AF1"/>
    <w:rsid w:val="00E47443"/>
    <w:rsid w:val="00E505BF"/>
    <w:rsid w:val="00E508F8"/>
    <w:rsid w:val="00E516F7"/>
    <w:rsid w:val="00E52D09"/>
    <w:rsid w:val="00E554F0"/>
    <w:rsid w:val="00E55838"/>
    <w:rsid w:val="00E624C3"/>
    <w:rsid w:val="00E64609"/>
    <w:rsid w:val="00E65660"/>
    <w:rsid w:val="00E82D86"/>
    <w:rsid w:val="00E838FF"/>
    <w:rsid w:val="00E859BD"/>
    <w:rsid w:val="00E94931"/>
    <w:rsid w:val="00E9504B"/>
    <w:rsid w:val="00E97880"/>
    <w:rsid w:val="00EA17D3"/>
    <w:rsid w:val="00EA26ED"/>
    <w:rsid w:val="00EA36BD"/>
    <w:rsid w:val="00EB062E"/>
    <w:rsid w:val="00EB345D"/>
    <w:rsid w:val="00EB36A3"/>
    <w:rsid w:val="00EB601A"/>
    <w:rsid w:val="00EB69B9"/>
    <w:rsid w:val="00ED01A2"/>
    <w:rsid w:val="00ED123C"/>
    <w:rsid w:val="00ED6C3A"/>
    <w:rsid w:val="00EE22F7"/>
    <w:rsid w:val="00EE7FCB"/>
    <w:rsid w:val="00EF03D4"/>
    <w:rsid w:val="00EF214F"/>
    <w:rsid w:val="00EF2682"/>
    <w:rsid w:val="00EF442D"/>
    <w:rsid w:val="00EF5F99"/>
    <w:rsid w:val="00EF7D6D"/>
    <w:rsid w:val="00F02166"/>
    <w:rsid w:val="00F10B8C"/>
    <w:rsid w:val="00F114E8"/>
    <w:rsid w:val="00F13481"/>
    <w:rsid w:val="00F155DA"/>
    <w:rsid w:val="00F16DCA"/>
    <w:rsid w:val="00F212ED"/>
    <w:rsid w:val="00F24F6A"/>
    <w:rsid w:val="00F262B8"/>
    <w:rsid w:val="00F262C9"/>
    <w:rsid w:val="00F26F18"/>
    <w:rsid w:val="00F27B64"/>
    <w:rsid w:val="00F30E39"/>
    <w:rsid w:val="00F3525D"/>
    <w:rsid w:val="00F406C3"/>
    <w:rsid w:val="00F40729"/>
    <w:rsid w:val="00F43F8F"/>
    <w:rsid w:val="00F449DF"/>
    <w:rsid w:val="00F45E9C"/>
    <w:rsid w:val="00F47EF4"/>
    <w:rsid w:val="00F51A4C"/>
    <w:rsid w:val="00F51A69"/>
    <w:rsid w:val="00F52A56"/>
    <w:rsid w:val="00F53276"/>
    <w:rsid w:val="00F54F00"/>
    <w:rsid w:val="00F55E37"/>
    <w:rsid w:val="00F60096"/>
    <w:rsid w:val="00F62BDF"/>
    <w:rsid w:val="00F64E07"/>
    <w:rsid w:val="00F6564A"/>
    <w:rsid w:val="00F71034"/>
    <w:rsid w:val="00F71151"/>
    <w:rsid w:val="00F71902"/>
    <w:rsid w:val="00F732F6"/>
    <w:rsid w:val="00F75201"/>
    <w:rsid w:val="00F765C7"/>
    <w:rsid w:val="00F8128F"/>
    <w:rsid w:val="00F84DB0"/>
    <w:rsid w:val="00F85CED"/>
    <w:rsid w:val="00F86525"/>
    <w:rsid w:val="00F87E65"/>
    <w:rsid w:val="00F9132C"/>
    <w:rsid w:val="00FA093F"/>
    <w:rsid w:val="00FA27FD"/>
    <w:rsid w:val="00FA4CF5"/>
    <w:rsid w:val="00FA7C0D"/>
    <w:rsid w:val="00FB0ABA"/>
    <w:rsid w:val="00FB3595"/>
    <w:rsid w:val="00FB4CB0"/>
    <w:rsid w:val="00FB6AEA"/>
    <w:rsid w:val="00FB7756"/>
    <w:rsid w:val="00FC3FBE"/>
    <w:rsid w:val="00FC74E4"/>
    <w:rsid w:val="00FD0AA7"/>
    <w:rsid w:val="00FE367D"/>
    <w:rsid w:val="00FE5F7F"/>
    <w:rsid w:val="00FE71F9"/>
    <w:rsid w:val="00FF296F"/>
    <w:rsid w:val="00FF53C8"/>
    <w:rsid w:val="00FF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4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4101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6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00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860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B40"/>
  </w:style>
  <w:style w:type="paragraph" w:styleId="a8">
    <w:name w:val="footer"/>
    <w:basedOn w:val="a"/>
    <w:link w:val="a9"/>
    <w:uiPriority w:val="99"/>
    <w:unhideWhenUsed/>
    <w:rsid w:val="00617B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B40"/>
  </w:style>
  <w:style w:type="paragraph" w:customStyle="1" w:styleId="ConsPlusTitle">
    <w:name w:val="ConsPlusTitle"/>
    <w:rsid w:val="009917B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Body Text Indent"/>
    <w:basedOn w:val="a"/>
    <w:link w:val="ab"/>
    <w:rsid w:val="009917B5"/>
    <w:pPr>
      <w:spacing w:after="120"/>
      <w:ind w:left="283"/>
    </w:pPr>
    <w:rPr>
      <w:rFonts w:ascii="Century Gothic" w:eastAsia="Times New Roman" w:hAnsi="Century Gothic" w:cs="Times New Roman"/>
      <w:lang w:val="en-US"/>
    </w:rPr>
  </w:style>
  <w:style w:type="character" w:customStyle="1" w:styleId="ab">
    <w:name w:val="Основной текст с отступом Знак"/>
    <w:basedOn w:val="a0"/>
    <w:link w:val="aa"/>
    <w:rsid w:val="009917B5"/>
    <w:rPr>
      <w:rFonts w:ascii="Century Gothic" w:eastAsia="Times New Roman" w:hAnsi="Century Gothic" w:cs="Times New Roman"/>
      <w:lang w:val="en-US"/>
    </w:rPr>
  </w:style>
  <w:style w:type="paragraph" w:styleId="ac">
    <w:name w:val="No Spacing"/>
    <w:link w:val="ad"/>
    <w:uiPriority w:val="1"/>
    <w:qFormat/>
    <w:rsid w:val="003F2416"/>
    <w:pPr>
      <w:spacing w:after="0" w:line="240" w:lineRule="auto"/>
    </w:pPr>
  </w:style>
  <w:style w:type="paragraph" w:customStyle="1" w:styleId="FR1">
    <w:name w:val="FR1"/>
    <w:rsid w:val="00456266"/>
    <w:pPr>
      <w:widowControl w:val="0"/>
      <w:suppressAutoHyphens/>
      <w:autoSpaceDE w:val="0"/>
      <w:spacing w:after="0" w:line="30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customStyle="1" w:styleId="ConsPlusNormal">
    <w:name w:val="ConsPlusNormal"/>
    <w:link w:val="ConsPlusNormal0"/>
    <w:qFormat/>
    <w:rsid w:val="0045626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locked/>
    <w:rsid w:val="00456266"/>
  </w:style>
  <w:style w:type="paragraph" w:styleId="ae">
    <w:name w:val="List Paragraph"/>
    <w:aliases w:val="Варианты ответов"/>
    <w:basedOn w:val="a"/>
    <w:uiPriority w:val="34"/>
    <w:qFormat/>
    <w:rsid w:val="001274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2410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590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51A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WW8Num4z1">
    <w:name w:val="WW8Num4z1"/>
    <w:rsid w:val="00B45684"/>
    <w:rPr>
      <w:rFonts w:ascii="Times New Roman" w:hAnsi="Times New Roman" w:cs="Times New Roman"/>
      <w:sz w:val="28"/>
      <w:szCs w:val="28"/>
    </w:rPr>
  </w:style>
  <w:style w:type="character" w:styleId="af">
    <w:name w:val="Hyperlink"/>
    <w:basedOn w:val="a0"/>
    <w:uiPriority w:val="99"/>
    <w:unhideWhenUsed/>
    <w:rsid w:val="00584BE9"/>
    <w:rPr>
      <w:color w:val="0000FF" w:themeColor="hyperlink"/>
      <w:u w:val="single"/>
    </w:rPr>
  </w:style>
  <w:style w:type="paragraph" w:customStyle="1" w:styleId="Default">
    <w:name w:val="Default"/>
    <w:rsid w:val="00C1016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8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2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1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0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6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B6E7-F196-4465-ACDE-53847180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2019-06-18T11:57:00Z</dcterms:created>
  <dcterms:modified xsi:type="dcterms:W3CDTF">2021-04-30T05:33:00Z</dcterms:modified>
</cp:coreProperties>
</file>